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0" w:rsidRPr="00516DB0" w:rsidRDefault="00516DB0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sekretariat@profuturo.edu.pl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sekretariat@24sto.edu.pl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sp306@edu.um.warszawa.pl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470BD5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ikaczmarczyk@edu.um.warszawa.pl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zs48@edu.um.warszawa.pl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sekretariat@zsp2.pl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70BD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sp82@edu.um.warszawa.pl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470BD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11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sekretariat@zsp7.warszawa.pl</w:t>
        </w:r>
      </w:hyperlink>
      <w:r w:rsidR="00470BD5">
        <w:t xml:space="preserve">, </w:t>
      </w:r>
      <w:r w:rsidR="00470BD5">
        <w:rPr>
          <w:rFonts w:ascii="Arial" w:hAnsi="Arial" w:cs="Arial"/>
          <w:color w:val="616263"/>
          <w:sz w:val="17"/>
          <w:szCs w:val="17"/>
          <w:shd w:val="clear" w:color="auto" w:fill="FFFFFF"/>
        </w:rPr>
        <w:t>zs46@edu.um.warszawa.pl</w:t>
      </w:r>
      <w:r w:rsidR="00470BD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l-PL"/>
        </w:rPr>
        <w:t>,</w:t>
      </w:r>
      <w:r w:rsidR="00470BD5">
        <w:rPr>
          <w:rFonts w:ascii="Arial" w:hAnsi="Arial" w:cs="Arial"/>
          <w:color w:val="616263"/>
          <w:sz w:val="17"/>
          <w:szCs w:val="17"/>
          <w:shd w:val="clear" w:color="auto" w:fill="FFFFFF"/>
        </w:rPr>
        <w:t xml:space="preserve"> sekretariat@sp341.edu.pl, </w:t>
      </w:r>
    </w:p>
    <w:p w:rsidR="00470BD5" w:rsidRDefault="00470BD5" w:rsidP="00516DB0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15"/>
          <w:szCs w:val="15"/>
          <w:lang w:eastAsia="pl-PL"/>
        </w:rPr>
      </w:pPr>
    </w:p>
    <w:p w:rsidR="00470BD5" w:rsidRDefault="00470BD5" w:rsidP="00516DB0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15"/>
          <w:szCs w:val="15"/>
          <w:lang w:eastAsia="pl-PL"/>
        </w:rPr>
      </w:pPr>
    </w:p>
    <w:p w:rsidR="00516DB0" w:rsidRPr="00516DB0" w:rsidRDefault="00516DB0" w:rsidP="00516DB0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Szkoła Podstawowa nr </w:t>
      </w:r>
      <w:r w:rsidR="00470BD5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82</w:t>
      </w:r>
    </w:p>
    <w:p w:rsidR="00516DB0" w:rsidRPr="00516DB0" w:rsidRDefault="00516DB0" w:rsidP="00516DB0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="00470BD5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i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m. </w:t>
      </w:r>
      <w:r w:rsidR="00470BD5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Jana Pawła II</w:t>
      </w:r>
    </w:p>
    <w:p w:rsidR="00B51D74" w:rsidRDefault="00516DB0" w:rsidP="00B51D74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ul. </w:t>
      </w:r>
      <w:r w:rsidR="00470BD5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Górcze</w:t>
      </w:r>
      <w:r w:rsidR="00B51D74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wska 201</w:t>
      </w:r>
    </w:p>
    <w:p w:rsidR="00516DB0" w:rsidRPr="00516DB0" w:rsidRDefault="00B51D74" w:rsidP="00B51D74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</w:t>
      </w:r>
      <w:r w:rsidR="00516DB0"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Warszawa</w:t>
      </w:r>
    </w:p>
    <w:p w:rsidR="00516DB0" w:rsidRPr="00516DB0" w:rsidRDefault="00516DB0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Szanowni Państwo,</w:t>
      </w:r>
    </w:p>
    <w:p w:rsidR="00516DB0" w:rsidRPr="00516DB0" w:rsidRDefault="00516DB0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Serdecznie zapraszamy do wzięcia udziału w Międzyszkolnym Turnieju Wiedzy z Języka Angielskiego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>Macmillan Primary School Tournament 2015</w:t>
      </w:r>
      <w:r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 xml:space="preserve"> dla klas IV – VI.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Będzie nam bardzo miło gościć Państwa w naszej szkole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>dn. 15. maja</w:t>
      </w:r>
      <w:r w:rsidRPr="00516DB0"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 xml:space="preserve"> br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. </w:t>
      </w:r>
      <w:r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Zachęcamy do włączenia się w tę wspólną inicjatywę wydawnictwa Macmillan i nauczycieli</w:t>
      </w:r>
      <w:r w:rsidR="00B51D74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bemowskich szkół podstawowych. </w:t>
      </w:r>
      <w:r w:rsidR="00B51D74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br/>
        <w:t>Konkurs ma na celu zaciekawić i zmotywować uczniów klas IV - VI do nauki nowych zagadnień i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powtórzenia wiadomości z języka angielskiego</w:t>
      </w:r>
      <w:r w:rsidR="00B51D74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, jak i  sprawdzenie swoich umiejetności na teście turniejowym. 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Regulamin turnieju, w którym znajdą Państwo wszystkie niezbędne informacje dotyczące organizacji konkursu, formularz karty zgłosze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nia, zakres materiału oraz test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z wcześniejszych lat 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(który może pomóc wyodrebnić uczniów do konkursu) 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zostały wysłane 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br/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w załącznikach.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Pozdrawiamy i czekamy na Państwa zgłoszenia do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="00351DFF">
        <w:rPr>
          <w:rFonts w:ascii="Tahoma" w:eastAsia="Times New Roman" w:hAnsi="Tahoma" w:cs="Tahoma"/>
          <w:color w:val="222222"/>
          <w:sz w:val="15"/>
          <w:lang w:eastAsia="pl-PL"/>
        </w:rPr>
        <w:t xml:space="preserve"> </w:t>
      </w:r>
      <w:r w:rsidR="00351DFF"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 xml:space="preserve">dn. 7. maja 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b/>
          <w:bCs/>
          <w:color w:val="222222"/>
          <w:sz w:val="15"/>
          <w:lang w:eastAsia="pl-PL"/>
        </w:rPr>
        <w:t>br.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="00351DFF">
        <w:rPr>
          <w:rFonts w:ascii="Tahoma" w:eastAsia="Times New Roman" w:hAnsi="Tahoma" w:cs="Tahoma"/>
          <w:color w:val="222222"/>
          <w:sz w:val="15"/>
          <w:lang w:eastAsia="pl-PL"/>
        </w:rPr>
        <w:t xml:space="preserve"> 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faksem - (22) 664 06 99 (sekretariat szkoły nr 82)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lub mailem -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hyperlink r:id="rId12" w:tgtFrame="_blank" w:history="1">
        <w:r w:rsidRPr="00516DB0">
          <w:rPr>
            <w:rFonts w:ascii="Tahoma" w:eastAsia="Times New Roman" w:hAnsi="Tahoma" w:cs="Tahoma"/>
            <w:sz w:val="15"/>
            <w:lang w:eastAsia="pl-PL"/>
          </w:rPr>
          <w:t> </w:t>
        </w:r>
      </w:hyperlink>
      <w:hyperlink r:id="rId13" w:tgtFrame="_blank" w:history="1">
        <w:r w:rsidRPr="00516DB0">
          <w:rPr>
            <w:rFonts w:ascii="Tahoma" w:eastAsia="Times New Roman" w:hAnsi="Tahoma" w:cs="Tahoma"/>
            <w:color w:val="1155CC"/>
            <w:sz w:val="15"/>
            <w:u w:val="single"/>
            <w:lang w:eastAsia="pl-PL"/>
          </w:rPr>
          <w:t>macmillan.school.tournament@gmail.com</w:t>
        </w:r>
      </w:hyperlink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 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(prosimy o zatytułowanie maila: 'Macmillan Primary School Tournament').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Pr="00516DB0" w:rsidRDefault="00516DB0" w:rsidP="00516DB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</w:p>
    <w:p w:rsidR="00516DB0" w:rsidRDefault="00516DB0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5"/>
          <w:szCs w:val="15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 xml:space="preserve">Nauczyciele języka angielskiego SP 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82</w:t>
      </w:r>
    </w:p>
    <w:p w:rsidR="00351DFF" w:rsidRPr="00516DB0" w:rsidRDefault="00351DFF" w:rsidP="00516D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:rsidR="00516DB0" w:rsidRPr="00516DB0" w:rsidRDefault="00516DB0" w:rsidP="00516DB0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M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agdalena Bigos</w:t>
      </w:r>
    </w:p>
    <w:p w:rsidR="00516DB0" w:rsidRPr="00516DB0" w:rsidRDefault="00516DB0" w:rsidP="00516DB0">
      <w:pPr>
        <w:shd w:val="clear" w:color="auto" w:fill="FFFFFF"/>
        <w:spacing w:after="40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 </w:t>
      </w:r>
      <w:r w:rsidRPr="00516DB0">
        <w:rPr>
          <w:rFonts w:ascii="Tahoma" w:eastAsia="Times New Roman" w:hAnsi="Tahoma" w:cs="Tahoma"/>
          <w:color w:val="222222"/>
          <w:sz w:val="15"/>
          <w:lang w:eastAsia="pl-PL"/>
        </w:rPr>
        <w:t> </w:t>
      </w:r>
      <w:r w:rsidR="00351DFF">
        <w:rPr>
          <w:rFonts w:ascii="Tahoma" w:eastAsia="Times New Roman" w:hAnsi="Tahoma" w:cs="Tahoma"/>
          <w:color w:val="222222"/>
          <w:sz w:val="15"/>
          <w:szCs w:val="15"/>
          <w:lang w:eastAsia="pl-PL"/>
        </w:rPr>
        <w:t>Urszula Głodowska</w:t>
      </w:r>
    </w:p>
    <w:p w:rsidR="00343E73" w:rsidRDefault="00343E73"/>
    <w:sectPr w:rsidR="00343E73" w:rsidSect="0034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DB0"/>
    <w:rsid w:val="00343E73"/>
    <w:rsid w:val="00351DFF"/>
    <w:rsid w:val="00470BD5"/>
    <w:rsid w:val="00516DB0"/>
    <w:rsid w:val="00B5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DB0"/>
    <w:rPr>
      <w:b/>
      <w:bCs/>
    </w:rPr>
  </w:style>
  <w:style w:type="character" w:customStyle="1" w:styleId="apple-converted-space">
    <w:name w:val="apple-converted-space"/>
    <w:basedOn w:val="DefaultParagraphFont"/>
    <w:rsid w:val="00516DB0"/>
  </w:style>
  <w:style w:type="character" w:styleId="Hyperlink">
    <w:name w:val="Hyperlink"/>
    <w:basedOn w:val="DefaultParagraphFont"/>
    <w:uiPriority w:val="99"/>
    <w:unhideWhenUsed/>
    <w:rsid w:val="0051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8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8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48@edu.um.warszawa.pl" TargetMode="External"/><Relationship Id="rId13" Type="http://schemas.openxmlformats.org/officeDocument/2006/relationships/hyperlink" Target="mailto:macmillan.school.tourname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kaczmarczyk@edu.um.warszawa.pl" TargetMode="External"/><Relationship Id="rId12" Type="http://schemas.openxmlformats.org/officeDocument/2006/relationships/hyperlink" Target="mailto:macmillan.school.tournam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306@edu.um.warszawa.pl" TargetMode="External"/><Relationship Id="rId11" Type="http://schemas.openxmlformats.org/officeDocument/2006/relationships/hyperlink" Target="mailto:sekretariat@zsp7.warszawa.pl" TargetMode="External"/><Relationship Id="rId5" Type="http://schemas.openxmlformats.org/officeDocument/2006/relationships/hyperlink" Target="mailto:sekretariat@24sto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82@edu.um.warszawa.pl" TargetMode="External"/><Relationship Id="rId4" Type="http://schemas.openxmlformats.org/officeDocument/2006/relationships/hyperlink" Target="mailto:sekretariat@profuturo.edu.pl" TargetMode="External"/><Relationship Id="rId9" Type="http://schemas.openxmlformats.org/officeDocument/2006/relationships/hyperlink" Target="mailto:sekretariat@zsp2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2015-04-14T13:35:00Z</dcterms:created>
  <dcterms:modified xsi:type="dcterms:W3CDTF">2015-04-14T14:21:00Z</dcterms:modified>
</cp:coreProperties>
</file>