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CE" w:rsidRDefault="00F621CE" w:rsidP="00F621CE">
      <w:pPr>
        <w:rPr>
          <w:lang w:val="pl-PL"/>
        </w:rPr>
      </w:pPr>
      <w:bookmarkStart w:id="0" w:name="_GoBack"/>
      <w:bookmarkEnd w:id="0"/>
    </w:p>
    <w:p w:rsidR="00F621CE" w:rsidRDefault="00F621CE" w:rsidP="00F621CE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Wymagania edukacyjne dla działów programowych.</w:t>
      </w:r>
    </w:p>
    <w:p w:rsidR="00F621CE" w:rsidRDefault="00F621CE" w:rsidP="00F621CE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Zajęcia techniczne „Jak to działa?” klasa V</w:t>
      </w:r>
    </w:p>
    <w:p w:rsidR="00F621CE" w:rsidRDefault="00F621CE" w:rsidP="00F621CE">
      <w:pPr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6"/>
        <w:gridCol w:w="2212"/>
        <w:gridCol w:w="2139"/>
        <w:gridCol w:w="2014"/>
        <w:gridCol w:w="2560"/>
        <w:gridCol w:w="2419"/>
        <w:gridCol w:w="1316"/>
      </w:tblGrid>
      <w:tr w:rsidR="00F621CE" w:rsidRPr="00F355B8" w:rsidTr="005623E4"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E" w:rsidRPr="00F621CE" w:rsidRDefault="00F621CE" w:rsidP="00F621CE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Dział programowy:    </w:t>
            </w:r>
            <w:r w:rsidRPr="00F621CE">
              <w:rPr>
                <w:b/>
                <w:bCs/>
                <w:sz w:val="20"/>
                <w:szCs w:val="20"/>
                <w:lang w:val="pl-PL"/>
              </w:rPr>
              <w:t xml:space="preserve">MATERIAŁY I ICH ZASTOSOWANIE </w:t>
            </w:r>
          </w:p>
          <w:p w:rsidR="00F621CE" w:rsidRDefault="00F621C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F621CE" w:rsidRDefault="00F621CE">
            <w:pPr>
              <w:rPr>
                <w:lang w:val="pl-PL"/>
              </w:rPr>
            </w:pPr>
          </w:p>
        </w:tc>
      </w:tr>
      <w:tr w:rsidR="00F621CE" w:rsidTr="005623E4">
        <w:trPr>
          <w:trHeight w:val="465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Temat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Wymagania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podstawowe</w:t>
            </w:r>
            <w:proofErr w:type="spellEnd"/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E" w:rsidRDefault="00F621CE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Wymagania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ponadpodstawowe</w:t>
            </w:r>
            <w:proofErr w:type="spellEnd"/>
          </w:p>
          <w:p w:rsidR="00F621CE" w:rsidRDefault="00F621C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Podstawa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programowa</w:t>
            </w:r>
            <w:proofErr w:type="spellEnd"/>
          </w:p>
        </w:tc>
      </w:tr>
      <w:tr w:rsidR="00F621CE" w:rsidTr="005623E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CE" w:rsidRDefault="00F621CE">
            <w:pPr>
              <w:rPr>
                <w:b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dopuszczająca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bardzo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CE" w:rsidRDefault="00F621C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celująca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E" w:rsidRDefault="00F621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21CE" w:rsidRPr="005623E4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E" w:rsidRDefault="00F621CE" w:rsidP="00F62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proofErr w:type="spellStart"/>
            <w:r>
              <w:rPr>
                <w:sz w:val="20"/>
                <w:szCs w:val="20"/>
              </w:rPr>
              <w:t>włókna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ubrania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621CE" w:rsidRDefault="00F621CE" w:rsidP="00F621CE">
            <w:pPr>
              <w:pStyle w:val="Default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poprawnie posługuje się terminami: włókno, tkanina, dzianina, ścieg, konserwacja odzieży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pochodzenie włókien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omawia konieczność różnicowania stroju w zależności od okazji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projektuje ubiory na różne okazje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wymienia nazwy przyborów krawieckich </w:t>
            </w:r>
          </w:p>
          <w:p w:rsidR="00F621CE" w:rsidRPr="00F621CE" w:rsidRDefault="005623E4" w:rsidP="005623E4">
            <w:pPr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poprawnie posługuje się terminami: włókno, tkanina, dzianina, ścieg, konserwacja odzieży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pochodzenie włókien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materiały włókiennicze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wyjaśnia znaczenie symboli umieszczonych na metkach odzieżowych • omawia konieczność różnicowania stroju w zależności od okazji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projektuje ubiory na różne okazje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wymienia nazwy przyborów krawieckich </w:t>
            </w:r>
          </w:p>
          <w:p w:rsidR="005623E4" w:rsidRPr="007A7882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rozróżnia ściegi krawieckie </w:t>
            </w:r>
          </w:p>
          <w:p w:rsidR="00F621CE" w:rsidRPr="00F621CE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wykonuje próbki poszczególnych ściegów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poprawnie posługuje się terminami: włókno, tkanina, dzianina, ścieg, konserwacja odzieży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pochodzenie włókien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materiały włókiennicze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wyjaśnia znaczenie symboli umieszczonych na metkach odzieżowych • omawia konieczność różnicowania stroju w zależności od okazji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projektuje ubiory na różne okazje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wymienia nazwy przyborów krawieckich </w:t>
            </w:r>
          </w:p>
          <w:p w:rsidR="005623E4" w:rsidRPr="007A7882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rozróżnia ściegi krawieckie </w:t>
            </w:r>
          </w:p>
          <w:p w:rsidR="00F621CE" w:rsidRPr="007A7882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wykonuje próbki poszczególnych ściegów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omawia właściwości i zastosowanie różnych materiałów włókienniczych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podaje charakterystyczne cechy wyrobów </w:t>
            </w:r>
            <w:r w:rsidRPr="005623E4">
              <w:rPr>
                <w:sz w:val="20"/>
                <w:szCs w:val="20"/>
                <w:lang w:val="pl-PL"/>
              </w:rPr>
              <w:lastRenderedPageBreak/>
              <w:t xml:space="preserve">wykonanych z włókien naturalnych i sztucznych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lastRenderedPageBreak/>
              <w:t xml:space="preserve">• poprawnie posługuje się terminami: włókno, tkanina, dzianina, ścieg, konserwacja odzieży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pochodzenie włókien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materiały włókiennicze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wyjaśnia znaczenie symboli umieszczonych na metkach odzieżowych • omawia konieczność różnicowania stroju w zależności od okazji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projektuje ubiory na różne okazje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wymienia nazwy przyborów krawieckich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ściegi krawieckie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wykonuje próbki poszczególnych ściegów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omawia właściwości i zastosowanie różnych materiałów włókienniczych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podaje charakterystyczne cechy wyrobów wykonanych z włókien naturalnych i sztucznych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przedstawia zastosowanie przyborów krawieckich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wykorzystanie poszczególnych ściegów krawieckich </w:t>
            </w:r>
          </w:p>
          <w:p w:rsidR="00F621CE" w:rsidRDefault="00F621CE" w:rsidP="005623E4">
            <w:pPr>
              <w:pStyle w:val="Defaul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lastRenderedPageBreak/>
              <w:t xml:space="preserve">• poprawnie posługuje się terminami: włókno, tkanina, dzianina, ścieg, konserwacja odzieży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pochodzenie włókien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materiały włókiennicze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wyjaśnia znaczenie symboli umieszczonych na metkach odzieżowych • omawia konieczność różnicowania stroju w zależności od okazji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projektuje ubiory na różne okazje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wymienia nazwy przyborów krawieckich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rozróżnia ściegi krawieckie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wykonuje próbki poszczególnych ściegów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omawia właściwości i zastosowanie różnych materiałów włókienniczych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podaje charakterystyczne cechy wyrobów wykonanych z włókien naturalnych i sztucznych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przedstawia zastosowanie przyborów krawieckich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określa wykorzystanie </w:t>
            </w:r>
            <w:r w:rsidRPr="005623E4">
              <w:rPr>
                <w:sz w:val="20"/>
                <w:szCs w:val="20"/>
                <w:lang w:val="pl-PL"/>
              </w:rPr>
              <w:lastRenderedPageBreak/>
              <w:t xml:space="preserve">poszczególnych ściegów krawieckich </w:t>
            </w:r>
          </w:p>
          <w:p w:rsidR="005623E4" w:rsidRPr="005623E4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 xml:space="preserve">• wykonuje próbki ściegów starannie i zgodnie z wzorem </w:t>
            </w:r>
          </w:p>
          <w:p w:rsidR="00F621CE" w:rsidRDefault="005623E4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 projektuje ubrania, wykazując się pomysłowością</w:t>
            </w:r>
          </w:p>
          <w:p w:rsidR="00553E25" w:rsidRDefault="00553E25" w:rsidP="005623E4">
            <w:pPr>
              <w:pStyle w:val="Defaul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E4" w:rsidRDefault="00F621C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5623E4" w:rsidRDefault="005623E4" w:rsidP="005623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  <w:p w:rsidR="00F621CE" w:rsidRDefault="005623E4" w:rsidP="005623E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</w:tr>
      <w:tr w:rsidR="00F621CE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E" w:rsidRDefault="00F621CE" w:rsidP="00F621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Wszystko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papierze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621CE" w:rsidRDefault="00F62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posługuje się terminami: włókna roślinne, surowce wtórne, papier, tektura, karton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rozróżnia wytwory papiernicze </w:t>
            </w:r>
          </w:p>
          <w:p w:rsidR="00F621CE" w:rsidRPr="007A7882" w:rsidRDefault="007A7882" w:rsidP="007A7882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wymienia nazwy narzędzi do obróbki papieru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posługuje się terminami: włókna roślinne, surowce wtórne, papier, tektura, karton </w:t>
            </w:r>
          </w:p>
          <w:p w:rsidR="00BA0B59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>• podaje nazwy surowców wykorzystywanych do produkcji papieru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omawia proces produkcji papieru </w:t>
            </w:r>
          </w:p>
          <w:p w:rsidR="007A7882" w:rsidRPr="00BA0B59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wytwory papiernicze </w:t>
            </w:r>
          </w:p>
          <w:p w:rsidR="00F621CE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wymienia nazwy narzędzi do obróbki papieru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posługuje się terminami: włókna roślinne, surowce wtórne, papier, tektura, karton </w:t>
            </w:r>
          </w:p>
          <w:p w:rsidR="00BA0B59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>• podaje nazwy surowców wykorzystywanych do produkcji papieru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omawia proces produkcji papieru </w:t>
            </w:r>
          </w:p>
          <w:p w:rsidR="007A7882" w:rsidRPr="00BA0B59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wytwory papiernicze </w:t>
            </w:r>
          </w:p>
          <w:p w:rsidR="00F621CE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wymienia nazwy narzędzi do obróbki papieru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podaje, kto i kiedy wynalazł papier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posługuje się terminami: włókna roślinne, surowce wtórne, papier, tektura, karton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podaje nazwy surowców wykorzystywanych do produkcji papieru • omawia proces produkcji papieru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rozróżnia wytwory papiernicze </w:t>
            </w:r>
          </w:p>
          <w:p w:rsid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wymienia nazwy narzędzi do obróbki papieru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podaje, kto i kiedy wynalazł papier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określa właściwości i zastosowanie różnych wytworów papierniczych </w:t>
            </w:r>
          </w:p>
          <w:p w:rsidR="00F621CE" w:rsidRDefault="00F621CE" w:rsidP="007A7882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posługuje się terminami: włókna roślinne, surowce wtórne, papier, tektura, karton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podaje nazwy surowców wykorzystywanych do produkcji papieru • omawia proces produkcji papieru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rozróżnia wytwory papiernicze </w:t>
            </w:r>
          </w:p>
          <w:p w:rsid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wymienia nazwy narzędzi do obróbki papieru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podaje, kto i kiedy wynalazł papier </w:t>
            </w:r>
          </w:p>
          <w:p w:rsidR="007A7882" w:rsidRPr="007A7882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 xml:space="preserve">• określa właściwości i zastosowanie różnych wytworów papierniczych </w:t>
            </w:r>
          </w:p>
          <w:p w:rsidR="00F621CE" w:rsidRDefault="007A7882" w:rsidP="007A7882">
            <w:pPr>
              <w:pStyle w:val="Default"/>
              <w:rPr>
                <w:sz w:val="20"/>
                <w:szCs w:val="20"/>
                <w:lang w:val="pl-PL"/>
              </w:rPr>
            </w:pPr>
            <w:r w:rsidRPr="007A7882">
              <w:rPr>
                <w:sz w:val="20"/>
                <w:szCs w:val="20"/>
                <w:lang w:val="pl-PL"/>
              </w:rPr>
              <w:t>• przedstawia zastosowanie narzędzi do obróbki papieru</w:t>
            </w:r>
          </w:p>
          <w:p w:rsidR="00605340" w:rsidRDefault="00605340" w:rsidP="007A7882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2" w:rsidRDefault="007A7882" w:rsidP="007A78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  <w:p w:rsidR="007A7882" w:rsidRDefault="007A7882" w:rsidP="007A78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  <w:p w:rsidR="00F621CE" w:rsidRDefault="007A7882" w:rsidP="007A788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</w:tr>
      <w:tr w:rsidR="00BA0B59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surowiec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drewno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posługuje się terminami: drewno, pień, tartak, trak, tarcica, materiały drewnopochodne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tłumaczy, jak się otrzymuje drewno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drzew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podaje nazwy narzędzi do obróbki drewna i materiałów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drewnopochodnych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posługuje się terminami: drewno, pień, tartak, trak, tarcica, materiały drewnopochodne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tłumaczy, jak się otrzymuje drewno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drzew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opisuje proces przetwarzania drewna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rodzaje materiałów drewnopochodnych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podaje nazwy </w:t>
            </w: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narzędzi do obróbki drewna i materiałów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drewnopochodnych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• posługuje się terminami: drewno, pień, tartak, trak, tarcica, materiały drewnopochodne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tłumaczy, jak się otrzymuje drewno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drzew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opisuje proces przetwarzania drewna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rodzaje materiałów drewnopochodnych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• podaje nazwy narzędzi do obróbki drewna i materiałów </w:t>
            </w:r>
          </w:p>
          <w:p w:rsidR="00BA0B59" w:rsidRPr="00F355B8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drewnopochodnych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omawia budowę pnia drzewa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wymienia nazwy gatunków drzew liściastych i iglastych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wyjaśnia, jak oszacować wiek drzewa </w:t>
            </w:r>
          </w:p>
          <w:p w:rsidR="00BA0B59" w:rsidRPr="00BA0B59" w:rsidRDefault="00BA0B59" w:rsidP="00BA0B59">
            <w:pPr>
              <w:pStyle w:val="Defaul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• posługuje się terminami: drewno, pień, tartak, trak, tarcica, materiały drewnopochodne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tłumaczy, jak się otrzymuje drewno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drzew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opisuje proces przetwarzania drewna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rodzaje materiałów drewnopochodnych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podaje nazwy narzędzi do obróbki drewna i </w:t>
            </w: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materiałów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drewnopochodnych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omawia budowę pnia drzewa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wymienia nazwy gatunków drzew liściastych i iglastych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wyjaśnia, jak oszacować wiek drzewa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tarcicy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określa właściwości drewna i materiałów drewnopochodnych </w:t>
            </w:r>
          </w:p>
          <w:p w:rsidR="00BA0B59" w:rsidRPr="00BA0B59" w:rsidRDefault="00BA0B59" w:rsidP="00605340">
            <w:pPr>
              <w:pStyle w:val="Defaul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• posługuje się terminami: drewno, pień, tartak, trak, tarcica, materiały drewnopochodne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tłumaczy, jak się otrzymuje drewno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drzew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opisuje proces przetwarzania drewna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rozróżnia rodzaje materiałów drewnopochodnych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podaje nazwy narzędzi do obróbki drewna i </w:t>
            </w:r>
            <w:r w:rsidRPr="00BA0B59">
              <w:rPr>
                <w:sz w:val="20"/>
                <w:szCs w:val="20"/>
                <w:lang w:val="pl-PL"/>
              </w:rPr>
              <w:lastRenderedPageBreak/>
              <w:t xml:space="preserve">materiałów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drewnopochodnych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omawia budowę pnia drzewa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wymienia nazwy gatunków drzew liściastych i iglastych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wyjaśnia, jak oszacować wiek drzewa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nazywa rodzaje tarcicy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określa właściwości drewna i materiałów drewnopochodnych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wymienia przykłady zastosowania drewna i materiałów drewnopochodnych </w:t>
            </w:r>
          </w:p>
          <w:p w:rsidR="00BA0B59" w:rsidRP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BA0B59">
              <w:rPr>
                <w:sz w:val="20"/>
                <w:szCs w:val="20"/>
                <w:lang w:val="pl-PL"/>
              </w:rPr>
              <w:t xml:space="preserve">• przedstawia zastosowanie narzędzi do obróbki drewna </w:t>
            </w:r>
          </w:p>
          <w:p w:rsidR="00BA0B59" w:rsidRPr="00BA0B5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BA0B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 </w:t>
            </w:r>
          </w:p>
          <w:p w:rsidR="00BA0B59" w:rsidRDefault="00BA0B59" w:rsidP="00BA0B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  <w:p w:rsidR="00BA0B59" w:rsidRDefault="00BA0B59" w:rsidP="00BA0B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</w:tr>
      <w:tr w:rsidR="00BA0B59" w:rsidRPr="00605340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Świat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tworzyw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sztucznych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wyroby wykonane z tworzyw sztucznych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rodzaje tworzyw </w:t>
            </w:r>
          </w:p>
          <w:p w:rsidR="00BA0B59" w:rsidRPr="00605340" w:rsidRDefault="00605340" w:rsidP="0060534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wyroby wykonane z tworzyw sztucznych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rodzaje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charakteryzuje tworzywa ze względu na ich właściwości </w:t>
            </w:r>
          </w:p>
          <w:p w:rsidR="00BA0B59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nazwy narzędzi do obróbki tworzyw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wyroby wykonane z tworzyw sztucznych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rodzaje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charakteryzuje tworzywa ze względu na ich właściwości </w:t>
            </w:r>
          </w:p>
          <w:p w:rsidR="00BA0B59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nazwy narzędzi do obróbki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przykłady przedmiotów wykonanych z różnego rodzaju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wyroby wykonane z tworzyw sztucznych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rodzaje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charakteryzuje tworzywa ze względu na ich właściwości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nazwy narzędzi do obróbki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opisuje, w jaki sposób otrzymuje się tworzywa sztuczne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przykłady przedmiotów wykonanych z różnego rodzaju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właściwości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przedstawia zastosowanie narzędzi do obróbki tworzyw sztucznych </w:t>
            </w:r>
          </w:p>
          <w:p w:rsidR="00BA0B59" w:rsidRDefault="00BA0B59" w:rsidP="00605340">
            <w:pPr>
              <w:pStyle w:val="Defaul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wyroby wykonane z tworzyw sztucznych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rodzaje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charakteryzuje tworzywa ze względu na ich właściwości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nazwy narzędzi do obróbki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opisuje, w jaki sposób otrzymuje się tworzywa sztuczne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przykłady przedmiotów wykonanych z różnego rodzaju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właściwości tworzyw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przedstawia zastosowanie narzędzi do obróbki tworzyw sztucznych </w:t>
            </w:r>
          </w:p>
          <w:p w:rsidR="00BA0B59" w:rsidRDefault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tłumaczy zagrożenia wynikające z niewłaściwego postępowania z tworzywami sztucznymi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6053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  <w:p w:rsidR="00605340" w:rsidRDefault="00605340" w:rsidP="006053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  <w:p w:rsidR="00BA0B59" w:rsidRDefault="00605340" w:rsidP="00605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</w:tr>
      <w:tr w:rsidR="00BA0B59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Wokół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0B59" w:rsidRDefault="00BA0B59" w:rsidP="00F62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rozróżnia wyroby wykonane z metalu</w:t>
            </w:r>
          </w:p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wie jak otrzymuje się metale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EE61E0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zna </w:t>
            </w:r>
            <w:r w:rsidRPr="00EE61E0">
              <w:rPr>
                <w:sz w:val="20"/>
                <w:szCs w:val="20"/>
                <w:lang w:val="pl-PL"/>
              </w:rPr>
              <w:t xml:space="preserve">zastosowanie metali </w:t>
            </w:r>
          </w:p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 xml:space="preserve">zna podstawowe narzędzia do obróbki metali </w:t>
            </w:r>
          </w:p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rozróżnia wyroby wykonane z metalu</w:t>
            </w:r>
          </w:p>
          <w:p w:rsidR="00BA0B59" w:rsidRPr="005623E4" w:rsidRDefault="00BA0B59" w:rsidP="005623E4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wie jak otrzymuje się metale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zna terminy </w:t>
            </w:r>
            <w:proofErr w:type="spellStart"/>
            <w:r>
              <w:rPr>
                <w:sz w:val="20"/>
                <w:szCs w:val="20"/>
                <w:lang w:val="pl-PL"/>
              </w:rPr>
              <w:t>terminy</w:t>
            </w:r>
            <w:proofErr w:type="spellEnd"/>
            <w:r w:rsidRPr="0074403A">
              <w:rPr>
                <w:sz w:val="20"/>
                <w:szCs w:val="20"/>
                <w:lang w:val="pl-PL"/>
              </w:rPr>
              <w:t xml:space="preserve">: metal, ruda, stop, niemetal, metale żelazne, metale nieżelazne </w:t>
            </w:r>
          </w:p>
          <w:p w:rsidR="00BA0B59" w:rsidRPr="0074403A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4403A">
              <w:rPr>
                <w:sz w:val="20"/>
                <w:szCs w:val="20"/>
                <w:lang w:val="pl-PL"/>
              </w:rPr>
              <w:t xml:space="preserve">wie jak otrzymuje się metale </w:t>
            </w:r>
          </w:p>
          <w:p w:rsidR="00BA0B59" w:rsidRPr="0074403A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4403A">
              <w:rPr>
                <w:sz w:val="20"/>
                <w:szCs w:val="20"/>
                <w:lang w:val="pl-PL"/>
              </w:rPr>
              <w:t xml:space="preserve">umie wymienić właściwości metali </w:t>
            </w:r>
          </w:p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zna podstawowe narzędzia do obróbki metali i ich zastosowanie</w:t>
            </w:r>
          </w:p>
          <w:p w:rsidR="00BA0B59" w:rsidRPr="0074403A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4403A">
              <w:rPr>
                <w:sz w:val="20"/>
                <w:szCs w:val="20"/>
                <w:lang w:val="pl-PL"/>
              </w:rPr>
              <w:t xml:space="preserve">określa rodzaje metali </w:t>
            </w:r>
          </w:p>
          <w:p w:rsidR="00BA0B59" w:rsidRPr="0074403A" w:rsidRDefault="00BA0B59" w:rsidP="005623E4">
            <w:pPr>
              <w:pStyle w:val="Default"/>
              <w:rPr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74403A">
              <w:rPr>
                <w:sz w:val="20"/>
                <w:szCs w:val="20"/>
                <w:lang w:val="pl-PL"/>
              </w:rPr>
              <w:t xml:space="preserve">zna zastosowanie metali </w:t>
            </w:r>
          </w:p>
          <w:p w:rsidR="00BA0B59" w:rsidRPr="00664435" w:rsidRDefault="00BA0B59" w:rsidP="00BA0B59">
            <w:pPr>
              <w:pStyle w:val="Default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>poprawnie posługuje się terminami: metal, ruda, stop, niemetal, metale żelazne, metale nieżelazne</w:t>
            </w:r>
          </w:p>
          <w:p w:rsidR="00BA0B59" w:rsidRPr="00156293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>wie jak otrzymuje się metale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umie wymienić właściwości metali 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sz w:val="20"/>
                <w:szCs w:val="20"/>
                <w:lang w:val="pl-PL"/>
              </w:rPr>
              <w:t>wymienia zastosowanie metali</w:t>
            </w:r>
          </w:p>
          <w:p w:rsidR="00BA0B59" w:rsidRPr="005623E4" w:rsidRDefault="00BA0B59" w:rsidP="005623E4">
            <w:pPr>
              <w:rPr>
                <w:sz w:val="20"/>
                <w:szCs w:val="20"/>
                <w:lang w:val="pl-PL"/>
              </w:rPr>
            </w:pPr>
            <w:r w:rsidRPr="005623E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5623E4">
              <w:rPr>
                <w:sz w:val="20"/>
                <w:szCs w:val="20"/>
                <w:lang w:val="pl-PL"/>
              </w:rPr>
              <w:t>zna podstawowe narzędzia do obróbki metali i ich zastosowanie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omawia, w jaki sposób otrzymuje się metale </w:t>
            </w:r>
          </w:p>
          <w:p w:rsidR="00BA0B59" w:rsidRPr="00156293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bada właściwości metali </w:t>
            </w:r>
          </w:p>
          <w:p w:rsidR="00BA0B59" w:rsidRPr="00664435" w:rsidRDefault="00BA0B59" w:rsidP="00BA0B59">
            <w:pPr>
              <w:pStyle w:val="Akapitzlist"/>
              <w:ind w:left="36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poprawnie posługuje się terminami: metal, ruda, stop, niemetal, metale żelazne, metale nieżelazne </w:t>
            </w:r>
          </w:p>
          <w:p w:rsidR="00BA0B59" w:rsidRPr="006556B5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omawia, w jaki sposób otrzymuje się metale </w:t>
            </w:r>
          </w:p>
          <w:p w:rsidR="00BA0B59" w:rsidRPr="00156293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określa rodzaje metali 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>umie wymienić właściwoś</w:t>
            </w:r>
            <w:r>
              <w:rPr>
                <w:color w:val="auto"/>
                <w:sz w:val="20"/>
                <w:szCs w:val="20"/>
                <w:lang w:val="pl-PL"/>
              </w:rPr>
              <w:t>ci metali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color w:val="auto"/>
                <w:sz w:val="20"/>
                <w:szCs w:val="20"/>
                <w:lang w:val="pl-PL"/>
              </w:rPr>
              <w:t xml:space="preserve">bada właściwości metali </w:t>
            </w:r>
          </w:p>
          <w:p w:rsidR="00BA0B59" w:rsidRPr="006556B5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sz w:val="20"/>
                <w:szCs w:val="20"/>
                <w:lang w:val="pl-PL"/>
              </w:rPr>
              <w:t xml:space="preserve">formułuje wnioski z przeprowadzonych badań na temat właściwości metali </w:t>
            </w:r>
          </w:p>
          <w:p w:rsidR="00BA0B59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56293">
              <w:rPr>
                <w:sz w:val="20"/>
                <w:szCs w:val="20"/>
                <w:lang w:val="pl-PL"/>
              </w:rPr>
              <w:t>wymienia zastosowanie metali</w:t>
            </w:r>
            <w:r>
              <w:rPr>
                <w:sz w:val="20"/>
                <w:szCs w:val="20"/>
                <w:lang w:val="pl-PL"/>
              </w:rPr>
              <w:t xml:space="preserve"> i je uzasadnia</w:t>
            </w:r>
          </w:p>
          <w:p w:rsidR="00BA0B59" w:rsidRPr="006556B5" w:rsidRDefault="00BA0B59" w:rsidP="005623E4">
            <w:pPr>
              <w:pStyle w:val="Default"/>
              <w:rPr>
                <w:color w:val="auto"/>
                <w:sz w:val="20"/>
                <w:szCs w:val="20"/>
                <w:lang w:val="pl-PL"/>
              </w:rPr>
            </w:pPr>
            <w:r w:rsidRPr="005623E4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6556B5">
              <w:rPr>
                <w:sz w:val="20"/>
                <w:szCs w:val="20"/>
                <w:lang w:val="pl-PL"/>
              </w:rPr>
              <w:t xml:space="preserve"> przedstawia zastosowanie narzędzi do obróbki metali </w:t>
            </w:r>
          </w:p>
          <w:p w:rsidR="00BA0B59" w:rsidRPr="00664435" w:rsidRDefault="00BA0B59" w:rsidP="00BA0B59">
            <w:pPr>
              <w:pStyle w:val="Default"/>
              <w:ind w:left="3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BA0B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  <w:p w:rsidR="00BA0B59" w:rsidRDefault="00BA0B59" w:rsidP="00BA0B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  <w:p w:rsidR="00BA0B59" w:rsidRPr="00EE61E0" w:rsidRDefault="00BA0B59" w:rsidP="00BA0B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</w:tr>
      <w:tr w:rsidR="00BA0B59" w:rsidRPr="008B3B69" w:rsidTr="005623E4">
        <w:trPr>
          <w:trHeight w:val="345"/>
        </w:trPr>
        <w:tc>
          <w:tcPr>
            <w:tcW w:w="1956" w:type="dxa"/>
          </w:tcPr>
          <w:p w:rsidR="00BA0B59" w:rsidRDefault="00BA0B59" w:rsidP="00BA0B5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dbać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Ziemię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BA0B59" w:rsidRPr="00D47DDB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zna </w:t>
            </w:r>
            <w:r w:rsidRPr="00D47DDB">
              <w:rPr>
                <w:sz w:val="20"/>
                <w:szCs w:val="20"/>
                <w:lang w:val="pl-PL"/>
              </w:rPr>
              <w:t xml:space="preserve">terminy: odpady, recykling, surowce organiczne, surowce wtórne, segregacja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rozumie znaczenie ochrony środowiska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potrafi określić źródła zanieczyszczenia  środowiska</w:t>
            </w:r>
          </w:p>
          <w:p w:rsidR="00BA0B59" w:rsidRPr="008B3B6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B3B69">
              <w:rPr>
                <w:sz w:val="20"/>
                <w:szCs w:val="20"/>
                <w:lang w:val="pl-PL"/>
              </w:rPr>
              <w:t xml:space="preserve"> zna zasady segregacji odpadów </w:t>
            </w:r>
          </w:p>
          <w:p w:rsidR="00BA0B59" w:rsidRPr="008B3B69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39" w:type="dxa"/>
          </w:tcPr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zna </w:t>
            </w:r>
            <w:r w:rsidRPr="00D47DDB">
              <w:rPr>
                <w:sz w:val="20"/>
                <w:szCs w:val="20"/>
                <w:lang w:val="pl-PL"/>
              </w:rPr>
              <w:t xml:space="preserve">terminy: odpady, recykling, surowce organiczne, surowce wtórne, segregacja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B3B69">
              <w:rPr>
                <w:sz w:val="20"/>
                <w:szCs w:val="20"/>
                <w:lang w:val="pl-PL"/>
              </w:rPr>
              <w:t xml:space="preserve"> zna sposoby gospodarowania odpadami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B3B69">
              <w:rPr>
                <w:sz w:val="20"/>
                <w:szCs w:val="20"/>
                <w:lang w:val="pl-PL"/>
              </w:rPr>
              <w:t xml:space="preserve">zna znaczenie symboli ekologicznych umieszczanych na opakowaniach różnych produktów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B3B69">
              <w:rPr>
                <w:sz w:val="20"/>
                <w:szCs w:val="20"/>
                <w:lang w:val="pl-PL"/>
              </w:rPr>
              <w:t xml:space="preserve">zna zasady segregacji odpadów </w:t>
            </w:r>
          </w:p>
          <w:p w:rsidR="00BA0B59" w:rsidRPr="008B3B6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B3B69">
              <w:rPr>
                <w:sz w:val="20"/>
                <w:szCs w:val="20"/>
                <w:lang w:val="pl-PL"/>
              </w:rPr>
              <w:t xml:space="preserve"> zna przyczyny zanieczyszczenia środowiska </w:t>
            </w:r>
          </w:p>
        </w:tc>
        <w:tc>
          <w:tcPr>
            <w:tcW w:w="2014" w:type="dxa"/>
          </w:tcPr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>posługuje się terminami: odpady, recykling, surowce organiczne, surowce wt</w:t>
            </w:r>
            <w:r>
              <w:rPr>
                <w:sz w:val="20"/>
                <w:szCs w:val="20"/>
                <w:lang w:val="pl-PL"/>
              </w:rPr>
              <w:t>órne, segregacja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omawia sposoby zagospodarowania odpadów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prawidłowo segreguje odpady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wyjaśnia znaczenie symboli ekologicznych stosowanych na opakowaniach produktów </w:t>
            </w:r>
          </w:p>
          <w:p w:rsidR="00BA0B59" w:rsidRPr="00DB086C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planuje działania zmierzające do ograniczenia ilości śmieci gromadzonych w domu </w:t>
            </w:r>
          </w:p>
        </w:tc>
        <w:tc>
          <w:tcPr>
            <w:tcW w:w="2560" w:type="dxa"/>
          </w:tcPr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posługuje się terminami: odpady, recykling, surowce organiczne, surowce wtórne, segregacja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omawia sposoby zagospodarowania odpadów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prawidłowo segreguje odpady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wyjaśnia znaczenie symboli ekologicznych stosowanych na opakowaniach produktów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omawia przyczyny zanieczyszczenia środowiska</w:t>
            </w:r>
          </w:p>
          <w:p w:rsidR="00BA0B59" w:rsidRPr="00DB086C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planuje działania zmierzające do ograniczenia ilości śmieci gromadzonych w domu </w:t>
            </w:r>
          </w:p>
          <w:p w:rsidR="00BA0B59" w:rsidRPr="00DB086C" w:rsidRDefault="00BA0B59" w:rsidP="00BA0B59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</w:tcPr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posługuje się terminami: odpady, recykling, surowce organiczne, surowce wtórne, segregacja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omawia sposoby zagospodarowania odpadów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prawidłowo segreguje odpady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 wyjaśnia znaczenie symboli ekologicznych stosowanych na opakowaniach produktów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omawia przyczyny zanieczyszczenia środowiska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B086C">
              <w:rPr>
                <w:sz w:val="20"/>
                <w:szCs w:val="20"/>
                <w:lang w:val="pl-PL"/>
              </w:rPr>
              <w:t xml:space="preserve">wyjaśnia, w jaki sposób każdy człowiek może przyczynić się do ochrony środowiska naturalnego </w:t>
            </w:r>
          </w:p>
          <w:p w:rsidR="00BA0B59" w:rsidRPr="00DB086C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23F2F">
              <w:rPr>
                <w:sz w:val="20"/>
                <w:szCs w:val="20"/>
                <w:lang w:val="pl-PL"/>
              </w:rPr>
              <w:t xml:space="preserve">określa rolę segregacji odpadów </w:t>
            </w:r>
          </w:p>
          <w:p w:rsidR="00BA0B59" w:rsidRDefault="00BA0B59" w:rsidP="00BA0B59">
            <w:pPr>
              <w:pStyle w:val="Default"/>
              <w:rPr>
                <w:sz w:val="20"/>
                <w:szCs w:val="20"/>
                <w:lang w:val="pl-PL"/>
              </w:rPr>
            </w:pPr>
            <w:r w:rsidRPr="00284622">
              <w:rPr>
                <w:sz w:val="20"/>
                <w:szCs w:val="20"/>
                <w:lang w:val="pl-PL"/>
              </w:rPr>
              <w:t>•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23F2F">
              <w:rPr>
                <w:sz w:val="20"/>
                <w:szCs w:val="20"/>
                <w:lang w:val="pl-PL"/>
              </w:rPr>
              <w:t xml:space="preserve"> tłumaczy termin: </w:t>
            </w:r>
            <w:proofErr w:type="spellStart"/>
            <w:r w:rsidRPr="00D23F2F">
              <w:rPr>
                <w:sz w:val="20"/>
                <w:szCs w:val="20"/>
                <w:lang w:val="pl-PL"/>
              </w:rPr>
              <w:t>elektrośmieci</w:t>
            </w:r>
            <w:proofErr w:type="spellEnd"/>
            <w:r w:rsidRPr="00D23F2F">
              <w:rPr>
                <w:sz w:val="20"/>
                <w:szCs w:val="20"/>
                <w:lang w:val="pl-PL"/>
              </w:rPr>
              <w:t xml:space="preserve"> </w:t>
            </w:r>
          </w:p>
          <w:p w:rsidR="00605340" w:rsidRPr="00DB086C" w:rsidRDefault="00605340" w:rsidP="00BA0B59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</w:tcPr>
          <w:p w:rsidR="00BA0B59" w:rsidRDefault="00BA0B59" w:rsidP="00BA0B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</w:p>
          <w:p w:rsidR="00BA0B59" w:rsidRPr="008B3B69" w:rsidRDefault="00BA0B59" w:rsidP="00BA0B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5.2 </w:t>
            </w:r>
          </w:p>
        </w:tc>
      </w:tr>
      <w:tr w:rsidR="00BA0B59" w:rsidRPr="00F621CE" w:rsidTr="005623E4">
        <w:tc>
          <w:tcPr>
            <w:tcW w:w="1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Pr="00B61AC4" w:rsidRDefault="00BA0B59" w:rsidP="00B61AC4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lang w:val="pl-PL"/>
              </w:rPr>
              <w:lastRenderedPageBreak/>
              <w:t xml:space="preserve">Dział programowy:    </w:t>
            </w:r>
            <w:r>
              <w:rPr>
                <w:b/>
                <w:bCs/>
                <w:sz w:val="20"/>
                <w:szCs w:val="20"/>
              </w:rPr>
              <w:t xml:space="preserve">RYSUNEK TECHNICZNY </w:t>
            </w:r>
          </w:p>
          <w:p w:rsidR="00BA0B59" w:rsidRDefault="00BA0B59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BA0B59" w:rsidRDefault="00BA0B59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>
            <w:pPr>
              <w:pStyle w:val="Default"/>
              <w:rPr>
                <w:lang w:val="pl-PL"/>
              </w:rPr>
            </w:pPr>
          </w:p>
        </w:tc>
      </w:tr>
      <w:tr w:rsidR="00BA0B59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9" w:rsidRDefault="00BA0B59" w:rsidP="00B61A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powstaje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rysunek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techniczny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BA0B59" w:rsidRDefault="00BA0B59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wykorzystuje się rysunek techniczny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rozpoznaje poszczególne narzędzia kreślarskie i pomiarowe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prawidłowo posługuje się przyborami do kreślenia i pomiaru </w:t>
            </w:r>
          </w:p>
          <w:p w:rsidR="00BA0B59" w:rsidRPr="00605340" w:rsidRDefault="00BA0B59" w:rsidP="00605340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wykorzystuje się rysunek techniczny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rozpoznaje poszczególne narzędzia kreślarskie i pomiarowe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prawidłowo posługuje się przyborami do kreślenia i pomiaru </w:t>
            </w:r>
          </w:p>
          <w:p w:rsidR="00BA0B59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wykonuje proste rysunki z użyciem wskazanych narzędzi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wykorzystuje się rysunek techniczny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rozpoznaje poszczególne narzędzia kreślarskie i pomiarowe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prawidłowo posługuje się przyborami do kreślenia i pomiaru </w:t>
            </w:r>
          </w:p>
          <w:p w:rsidR="00BA0B59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wykonuje proste rysunki z użyciem wskazanych narzędzi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funkcję narzędzi kreślarskich i pomiarowych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wykorzystuje się rysunek techniczny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rozpoznaje poszczególne narzędzia kreślarskie i pomiarowe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prawidłowo posługuje się przyborami do kreślenia i pomiaru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wykonuje proste rysunki z użyciem wskazanych narzędzi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funkcję narzędzi kreślarskich i pomiarowych </w:t>
            </w:r>
          </w:p>
          <w:p w:rsidR="00BA0B59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starannie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wykreśla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rysunki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wykorzystuje się rysunek techniczny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rozpoznaje poszczególne narzędzia kreślarskie i pomiarowe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prawidłowo posługuje się przyborami do kreślenia i pomiaru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wykonuje proste rysunki z użyciem wskazanych narzędzi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tłumaczy, dlaczego rysunek techniczny opisuje się za pomocą uniwersalnego języka technicznego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funkcję narzędzi kreślarskich i pomiarowych </w:t>
            </w:r>
          </w:p>
          <w:p w:rsidR="00BA0B59" w:rsidRDefault="00605340" w:rsidP="006053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starannie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wykreśla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rysunki</w:t>
            </w:r>
            <w:proofErr w:type="spellEnd"/>
          </w:p>
          <w:p w:rsidR="00553E25" w:rsidRDefault="00553E25" w:rsidP="00605340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6053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  <w:p w:rsidR="00BA0B59" w:rsidRDefault="00BA0B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605340" w:rsidRPr="00605340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B61A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Pismo </w:t>
            </w:r>
            <w:proofErr w:type="spellStart"/>
            <w:r>
              <w:rPr>
                <w:sz w:val="20"/>
                <w:szCs w:val="20"/>
              </w:rPr>
              <w:t>techniczne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5340" w:rsidRDefault="00605340" w:rsidP="00B61A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używa się pisma technicznego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odwzorowuje pismem technicznym poszczególne litery i cyfry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używa się pisma technicznego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odwzorowuje pismem technicznym poszczególne litery i cyfry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wysokość i szerokość znaków pisma technicznego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używa się pisma technicznego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odwzorowuje pismem technicznym poszczególne litery i cyfry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wysokość i szerokość znaków pisma technicznego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stosuje pismo techniczne do zapisania określonych wyrazów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używa się pisma technicznego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odwzorowuje pismem technicznym poszczególne litery i cyfry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wysokość i szerokość znaków pisma technicznego </w:t>
            </w:r>
          </w:p>
          <w:p w:rsid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stosuje pismo techniczne do zapisania określonych wyrazów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znaczenie stosowania pisma technicznego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wyjaśnia, do czego używa się pisma technicznego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odwzorowuje pismem technicznym poszczególne litery i cyfry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podaje wysokość i szerokość znaków pisma technicznego </w:t>
            </w:r>
          </w:p>
          <w:p w:rsid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stosuje pismo techniczne do zapisania określonych wyrazów </w:t>
            </w: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omawia znaczenie stosowania pisma technicznego </w:t>
            </w:r>
          </w:p>
          <w:p w:rsid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dba o estetykę tekstów zapisanych pismem technicznym </w:t>
            </w:r>
          </w:p>
          <w:p w:rsid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605340" w:rsidRPr="00605340" w:rsidRDefault="00605340" w:rsidP="00C9557D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6053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  <w:p w:rsidR="00605340" w:rsidRDefault="00605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605340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B61A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Elementy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rysunku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technicznego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5340" w:rsidRDefault="00605340" w:rsidP="00B61A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posługuje się terminem: normalizacja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oblicza wielkość formatów rysunkowych w odniesieniu do formatu A4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format zeszytu przedmiotowego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linie rysunkowe i wymiarowe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posługuje się terminem: normalizacja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oblicza wielkość formatów rysunkowych w odniesieniu do formatu A4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format zeszytu przedmiotowego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linie rysunkowe i wymiarowe </w:t>
            </w:r>
          </w:p>
          <w:p w:rsidR="00605340" w:rsidRPr="00F355B8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• sporządza rysunek w podanej podziałce </w:t>
            </w:r>
          </w:p>
          <w:p w:rsid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• wykonuje tabliczkę rysunkową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posługuje się terminem: normalizacja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oblicza wielkość formatów rysunkowych w odniesieniu do formatu A4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format zeszytu przedmiotowego </w:t>
            </w:r>
          </w:p>
          <w:p w:rsidR="00605340" w:rsidRPr="00605340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linie rysunkowe i wymiarowe </w:t>
            </w:r>
          </w:p>
          <w:p w:rsidR="00605340" w:rsidRPr="00F355B8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• sporządza rysunek w podanej podziałce </w:t>
            </w:r>
          </w:p>
          <w:p w:rsidR="00605340" w:rsidRPr="00F355B8" w:rsidRDefault="00605340" w:rsidP="00605340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• wykonuje tabliczkę rysunkową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omawia pojęcie normalizacji w rysunku technicznym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posługuje się terminem: normalizacja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oblicza wielkość formatów rysunkowych w odniesieniu do formatu A4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format zeszytu przedmiotowego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linie rysunkowe i wymiarowe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sporządza rysunek w podanej podziałce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wykonuje tabliczkę rysunkową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omawia pojęcie normalizacji w rysunku technicznym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przedstawia zastosowanie poszczególnych linii i prawidłowo posługuje się nimi na rysunku </w:t>
            </w:r>
          </w:p>
          <w:p w:rsidR="00605340" w:rsidRDefault="00605340" w:rsidP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posługuje się terminem: normalizacja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oblicza wielkość formatów rysunkowych w odniesieniu do formatu A4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określa format zeszytu przedmiotowego </w:t>
            </w:r>
          </w:p>
          <w:p w:rsidR="00553E25" w:rsidRP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605340">
              <w:rPr>
                <w:sz w:val="20"/>
                <w:szCs w:val="20"/>
                <w:lang w:val="pl-PL"/>
              </w:rPr>
              <w:t xml:space="preserve">• rozróżnia linie rysunkowe i wymiarowe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sporządza rysunek w podanej podziałce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wykonuje tabliczkę rysunkową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omawia pojęcie normalizacji w rysunku technicznym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przedstawia zastosowanie poszczególnych linii i prawidłowo posługuje się nimi na rysunku </w:t>
            </w:r>
          </w:p>
          <w:p w:rsidR="00605340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>• dba o estetykę i poprawność wykonywanego rysunku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40" w:rsidRDefault="00605340" w:rsidP="006053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  <w:p w:rsidR="00605340" w:rsidRDefault="00605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553E25" w:rsidRPr="00553E25" w:rsidTr="005623E4">
        <w:trPr>
          <w:trHeight w:val="3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Default="00553E25" w:rsidP="00B61A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3E25" w:rsidRDefault="00553E25" w:rsidP="00B61A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F355B8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F355B8">
              <w:rPr>
                <w:sz w:val="20"/>
                <w:szCs w:val="20"/>
                <w:lang w:val="pl-PL"/>
              </w:rPr>
              <w:t xml:space="preserve">• uzupełnia i samodzielnie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wykonuje proste szkice techniczne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uzupełnia i samodzielnie </w:t>
            </w:r>
          </w:p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wykonuje proste szkice techniczne </w:t>
            </w:r>
          </w:p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wyznacza osie symetrii narysowanych figur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uzupełnia i samodzielnie </w:t>
            </w:r>
          </w:p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wykonuje proste szkice techniczne </w:t>
            </w:r>
          </w:p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wyznacza osie symetrii narysowanych figur </w:t>
            </w:r>
          </w:p>
          <w:p w:rsid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poprawnie wykonuje szkic techniczny </w:t>
            </w:r>
          </w:p>
          <w:p w:rsidR="00553E25" w:rsidRP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553E25" w:rsidRDefault="00553E25" w:rsidP="00C9557D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uzupełnia i samodzielnie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wykonuje proste szkice techniczne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wyznacza osie symetrii narysowanych figur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poprawnie wykonuje szkic techniczny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omawia kolejne etapy 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szkicowania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uzupełnia i samodzielnie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wykonuje proste szkice techniczne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wyznacza osie symetrii narysowanych figur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poprawnie wykonuje szkic techniczny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omawia kolejne etapy  </w:t>
            </w:r>
          </w:p>
          <w:p w:rsid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szkicowania </w:t>
            </w:r>
          </w:p>
          <w:p w:rsidR="00553E25" w:rsidRPr="00553E25" w:rsidRDefault="00553E25" w:rsidP="00553E25">
            <w:pPr>
              <w:pStyle w:val="Default"/>
              <w:rPr>
                <w:sz w:val="20"/>
                <w:szCs w:val="20"/>
                <w:lang w:val="pl-PL"/>
              </w:rPr>
            </w:pPr>
            <w:r w:rsidRPr="00553E25">
              <w:rPr>
                <w:sz w:val="20"/>
                <w:szCs w:val="20"/>
                <w:lang w:val="pl-PL"/>
              </w:rPr>
              <w:t xml:space="preserve">• wykonuje szkic techniczny przedmiotu z zachowaniem odpowiedniej kolejności działań </w:t>
            </w:r>
          </w:p>
          <w:p w:rsidR="00553E25" w:rsidRDefault="00553E25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5" w:rsidRDefault="00553E25" w:rsidP="00553E2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  <w:p w:rsidR="00553E25" w:rsidRDefault="00553E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553E25" w:rsidRDefault="00553E25">
      <w:pPr>
        <w:rPr>
          <w:lang w:val="pl-PL"/>
        </w:rPr>
      </w:pPr>
    </w:p>
    <w:p w:rsidR="00553E25" w:rsidRDefault="00553E25">
      <w:pPr>
        <w:rPr>
          <w:lang w:val="pl-PL"/>
        </w:rPr>
      </w:pPr>
    </w:p>
    <w:p w:rsidR="00553E25" w:rsidRDefault="00553E25">
      <w:pPr>
        <w:rPr>
          <w:lang w:val="pl-PL"/>
        </w:rPr>
      </w:pPr>
    </w:p>
    <w:p w:rsidR="00553E25" w:rsidRPr="00CE3B9D" w:rsidRDefault="00553E25" w:rsidP="00553E25">
      <w:pPr>
        <w:pStyle w:val="Standard"/>
        <w:jc w:val="center"/>
        <w:rPr>
          <w:rFonts w:ascii="TimesNewRomanPS-BoldMT" w:hAnsi="TimesNewRomanPS-BoldMT"/>
          <w:b/>
        </w:rPr>
      </w:pPr>
      <w:r w:rsidRPr="00CE3B9D">
        <w:rPr>
          <w:rFonts w:ascii="TimesNewRomanPS-BoldMT" w:hAnsi="TimesNewRomanPS-BoldMT"/>
          <w:b/>
        </w:rPr>
        <w:lastRenderedPageBreak/>
        <w:t>KRYTERIA OCENIANIA I METODY SPRAWDZANIA OSIĄGNIĘĆ UCZNIÓW</w:t>
      </w:r>
    </w:p>
    <w:p w:rsidR="00553E25" w:rsidRDefault="00553E25" w:rsidP="00553E25">
      <w:pPr>
        <w:pStyle w:val="Standard"/>
        <w:rPr>
          <w:rFonts w:ascii="TimesNewRomanPSMT" w:hAnsi="TimesNewRomanPSMT"/>
        </w:rPr>
      </w:pPr>
    </w:p>
    <w:p w:rsidR="00553E25" w:rsidRPr="00CE3B9D" w:rsidRDefault="00553E25" w:rsidP="00553E25">
      <w:pPr>
        <w:pStyle w:val="Standard"/>
        <w:jc w:val="both"/>
        <w:rPr>
          <w:sz w:val="23"/>
          <w:szCs w:val="23"/>
        </w:rPr>
      </w:pPr>
      <w:r w:rsidRPr="00CE3B9D">
        <w:rPr>
          <w:rFonts w:ascii="TimesNewRomanPS-BoldMT" w:hAnsi="TimesNewRomanPS-BoldMT"/>
          <w:b/>
          <w:sz w:val="23"/>
          <w:szCs w:val="23"/>
        </w:rPr>
        <w:t>Stopień celujący</w:t>
      </w:r>
      <w:r w:rsidRPr="00CE3B9D">
        <w:rPr>
          <w:rFonts w:ascii="TimesNewRomanPS-BoldMT" w:hAnsi="TimesNewRomanPS-BoldMT"/>
          <w:sz w:val="23"/>
          <w:szCs w:val="23"/>
        </w:rPr>
        <w:t xml:space="preserve"> </w:t>
      </w:r>
      <w:r w:rsidRPr="00CE3B9D">
        <w:rPr>
          <w:rFonts w:ascii="TimesNewRomanPSMT" w:hAnsi="TimesNewRomanPSMT"/>
          <w:sz w:val="23"/>
          <w:szCs w:val="23"/>
        </w:rPr>
        <w:t>otrzymuje uczeń, który pracuje systematycznie, wykonuje wszystkie zadania samodzielnie, a także starannie i poprawnie pod względem merytorycznym. Prezentuje szeroki zakres wiedzy technicznej i posługuje się nią. Samodzielnie poszukuje rozwiązań technicznych i poszerza zakres swojej wiedzy. Podczas wykonywania praktycznych zadań bezpiecznie posługuje się narzędziami i dba o właściwą organizację miejsca pracy. Ze sprawdzianów otrzymuje oceny bardzo dobre i celujące .Ponadto bierze udział w konkursach przedmiotowych, np. z zakresu bezpieczeństwa w ruchu drogowym. Systematycznie i starannie prowadzi pełną dokumentację: zeszyt przedmiotowy, ćwiczenia.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color w:val="000000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-BoldMT" w:hAnsi="TimesNewRomanPS-BoldMT"/>
          <w:b/>
          <w:sz w:val="23"/>
          <w:szCs w:val="23"/>
        </w:rPr>
        <w:t>Stopień bardzo dobry</w:t>
      </w:r>
      <w:r w:rsidRPr="00CE3B9D">
        <w:rPr>
          <w:rFonts w:ascii="TimesNewRomanPS-BoldMT" w:hAnsi="TimesNewRomanPS-BoldMT"/>
          <w:sz w:val="23"/>
          <w:szCs w:val="23"/>
        </w:rPr>
        <w:t xml:space="preserve"> </w:t>
      </w:r>
      <w:r w:rsidRPr="00CE3B9D">
        <w:rPr>
          <w:rFonts w:ascii="TimesNewRomanPSMT" w:hAnsi="TimesNewRomanPSMT"/>
          <w:sz w:val="23"/>
          <w:szCs w:val="23"/>
        </w:rPr>
        <w:t>przysługuje uczniowi, który pracuje systematycznie i z reguły samodzielnie oraz wykonuje zadania poprawnie pod względem merytorycznym.  Ze sprawdzianów otrzymuje oceny bardzo dobre i dobre.  Ponadto wykonuje działania techniczne w odpowiednio zorganizowanym miejscu pracy i z zachowaniem podstawowych zasad bezpieczeństwa. Racjonalnie wykorzystuje czas pracy. Jest samodzielny przy wykonywaniu zadań problemowych i organizacji stanowiska pracy. Systematycznie i samodzielnie prowadzi pełną dokumentację: zeszyt przedmiotowy, ćwiczenia.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sz w:val="23"/>
          <w:szCs w:val="23"/>
        </w:rPr>
      </w:pPr>
      <w:r w:rsidRPr="00CE3B9D">
        <w:rPr>
          <w:rFonts w:ascii="TimesNewRomanPS-BoldMT" w:hAnsi="TimesNewRomanPS-BoldMT"/>
          <w:b/>
          <w:color w:val="000000"/>
          <w:sz w:val="23"/>
          <w:szCs w:val="23"/>
        </w:rPr>
        <w:t>Stopień dobry</w:t>
      </w:r>
      <w:r w:rsidRPr="00CE3B9D">
        <w:rPr>
          <w:rFonts w:ascii="TimesNewRomanPS-BoldMT" w:hAnsi="TimesNewRomanPS-BoldMT"/>
          <w:color w:val="000000"/>
          <w:sz w:val="23"/>
          <w:szCs w:val="23"/>
        </w:rPr>
        <w:t xml:space="preserve"> </w:t>
      </w:r>
      <w:r w:rsidRPr="00CE3B9D">
        <w:rPr>
          <w:rFonts w:ascii="TimesNewRomanPSMT" w:hAnsi="TimesNewRomanPSMT"/>
          <w:color w:val="000000"/>
          <w:sz w:val="23"/>
          <w:szCs w:val="23"/>
        </w:rPr>
        <w:t>uzyskuje uczeń, który podczas pracy na lekcjach korzysta z niewielkiej pomocy nauczyciela lub kole</w:t>
      </w:r>
      <w:r w:rsidRPr="00CE3B9D">
        <w:rPr>
          <w:rFonts w:ascii="TimesNewRomanPSMT" w:hAnsi="TimesNewRomanPSMT"/>
          <w:sz w:val="23"/>
          <w:szCs w:val="23"/>
        </w:rPr>
        <w:t>żanek i kolegów. Ze sprawdzianów otrzymuje co najmniej oceny dobre i dostateczne, a podczas wykonywania prac praktycznych właściwie dobiera narzędzia. Samodzielnie organizuje własne stanowisko pracy i utrzymuje na nim porządek. Sam podejmuje próby rozwiazywania niektórych zadań. Starannie wykonuje prace wytwórcze, operacje technologiczne, rysunki. Racjonalnie wykorzystuje czas pracy. Systematycznie i samodzielnie prowadzi dokumentację: zeszyt przedmiotowy, ćwiczenia.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color w:val="000000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sz w:val="23"/>
          <w:szCs w:val="23"/>
        </w:rPr>
      </w:pPr>
      <w:r w:rsidRPr="00CE3B9D">
        <w:rPr>
          <w:rFonts w:ascii="TimesNewRomanPS-BoldMT" w:hAnsi="TimesNewRomanPS-BoldMT"/>
          <w:b/>
          <w:sz w:val="23"/>
          <w:szCs w:val="23"/>
        </w:rPr>
        <w:t>Stopień dostateczny</w:t>
      </w:r>
      <w:r w:rsidRPr="00CE3B9D">
        <w:rPr>
          <w:rFonts w:ascii="TimesNewRomanPS-BoldMT" w:hAnsi="TimesNewRomanPS-BoldMT"/>
          <w:sz w:val="23"/>
          <w:szCs w:val="23"/>
        </w:rPr>
        <w:t xml:space="preserve"> </w:t>
      </w:r>
      <w:r w:rsidRPr="00CE3B9D">
        <w:rPr>
          <w:rFonts w:ascii="TimesNewRomanPSMT" w:hAnsi="TimesNewRomanPSMT"/>
          <w:sz w:val="23"/>
          <w:szCs w:val="23"/>
        </w:rPr>
        <w:t>przeznaczony jest dla ucznia, który pracuje systematycznie, ale podczas realizowania działań technicznych w dużej mierze korzysta z pomocy innych osób,  a treści nauczania opanował na poziomie dostatecznym. Wymaga pomocy i mobilizacji ze strony  nauczyciela. Ma w wykonywanych przez siebie pracach czy rysunkach niedociągnięcia i błędy dotyczące poprawności wykonania i estetyki. Nie potrafi samodzielnie zorganizować stanowiska pracy i nie zachowuje na nim porządku. Mało efektywnie wykorzystuje czas pracy.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color w:val="000000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sz w:val="23"/>
          <w:szCs w:val="23"/>
        </w:rPr>
      </w:pPr>
      <w:r w:rsidRPr="00CE3B9D">
        <w:rPr>
          <w:rFonts w:ascii="TimesNewRomanPS-BoldMT" w:hAnsi="TimesNewRomanPS-BoldMT"/>
          <w:b/>
          <w:sz w:val="23"/>
          <w:szCs w:val="23"/>
        </w:rPr>
        <w:t>Stopień dopuszczający</w:t>
      </w:r>
      <w:r w:rsidRPr="00CE3B9D">
        <w:rPr>
          <w:rFonts w:ascii="TimesNewRomanPS-BoldMT" w:hAnsi="TimesNewRomanPS-BoldMT"/>
          <w:sz w:val="23"/>
          <w:szCs w:val="23"/>
        </w:rPr>
        <w:t xml:space="preserve"> </w:t>
      </w:r>
      <w:r w:rsidRPr="00CE3B9D">
        <w:rPr>
          <w:rFonts w:ascii="TimesNewRomanPSMT" w:hAnsi="TimesNewRomanPSMT"/>
          <w:sz w:val="23"/>
          <w:szCs w:val="23"/>
        </w:rPr>
        <w:t>otrzymuje uczeń, który z trudem wykonuje działania zaplanowane do zrealizowania podczas lekcji, ale podejmuje w tym kierunku starania. Ze sprawdzianów osiąga wyniki poniżej oceny dostatecznej i dopuszczającej. Do pracy musi być nakłaniany i mobilizowany przez nauczyciela. Prace wytwórcze i rysunki wykonuje niestarannie z błędami merytorycznymi. Nie podejmuje się rozwiązania nawet prostych zadań technologicznych, wytwórczych czy rysunkowych. Pracuje niesystematycznie, często jest nieprzygotowany do lekcji.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color w:val="000000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sz w:val="23"/>
          <w:szCs w:val="23"/>
        </w:rPr>
      </w:pPr>
      <w:r w:rsidRPr="00CE3B9D">
        <w:rPr>
          <w:rFonts w:ascii="TimesNewRomanPS-BoldMT" w:hAnsi="TimesNewRomanPS-BoldMT"/>
          <w:b/>
          <w:sz w:val="23"/>
          <w:szCs w:val="23"/>
        </w:rPr>
        <w:t>Stopień niedostateczny</w:t>
      </w:r>
      <w:r w:rsidRPr="00CE3B9D">
        <w:rPr>
          <w:rFonts w:ascii="TimesNewRomanPS-BoldMT" w:hAnsi="TimesNewRomanPS-BoldMT"/>
          <w:sz w:val="23"/>
          <w:szCs w:val="23"/>
        </w:rPr>
        <w:t xml:space="preserve"> –</w:t>
      </w:r>
      <w:r w:rsidRPr="00CE3B9D">
        <w:rPr>
          <w:rFonts w:ascii="TimesNewRomanPSMT" w:hAnsi="TimesNewRomanPSMT"/>
          <w:sz w:val="23"/>
          <w:szCs w:val="23"/>
        </w:rPr>
        <w:t xml:space="preserve"> nie przewiduję.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color w:val="000000"/>
          <w:sz w:val="23"/>
          <w:szCs w:val="23"/>
        </w:rPr>
      </w:pPr>
    </w:p>
    <w:p w:rsidR="00553E25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Przy ustalaniu oceny z zajęć technicznych w szczególności brany jest pod uwagę wysiłek wkładany przez ucznia w wywiązywanie się z obowiązków wynikających ze specyfiki tych zajęć.</w:t>
      </w:r>
    </w:p>
    <w:p w:rsidR="00553E25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Podczas oceniania osiągnięć uczniów poza wiedzą i umiejętnościami brana jest pod uwagę:</w:t>
      </w:r>
    </w:p>
    <w:p w:rsidR="00553E25" w:rsidRPr="00CE3B9D" w:rsidRDefault="00553E25" w:rsidP="00553E25">
      <w:pPr>
        <w:pStyle w:val="Standard"/>
        <w:numPr>
          <w:ilvl w:val="0"/>
          <w:numId w:val="2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aktywność podczas lekcji,</w:t>
      </w:r>
    </w:p>
    <w:p w:rsidR="00553E25" w:rsidRPr="00CE3B9D" w:rsidRDefault="00553E25" w:rsidP="00553E25">
      <w:pPr>
        <w:pStyle w:val="Standard"/>
        <w:numPr>
          <w:ilvl w:val="0"/>
          <w:numId w:val="2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umiejętność pracy w grupie,</w:t>
      </w:r>
    </w:p>
    <w:p w:rsidR="00553E25" w:rsidRPr="00CE3B9D" w:rsidRDefault="00553E25" w:rsidP="00553E25">
      <w:pPr>
        <w:pStyle w:val="Standard"/>
        <w:numPr>
          <w:ilvl w:val="0"/>
          <w:numId w:val="2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obowiązkowość i systematyczność,</w:t>
      </w:r>
    </w:p>
    <w:p w:rsidR="00553E25" w:rsidRPr="00CE3B9D" w:rsidRDefault="00553E25" w:rsidP="00553E25">
      <w:pPr>
        <w:pStyle w:val="Standard"/>
        <w:numPr>
          <w:ilvl w:val="0"/>
          <w:numId w:val="2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udział w pracach na rzecz szkoły i ochrony środowiska naturalnego.</w:t>
      </w: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</w:p>
    <w:p w:rsidR="00553E25" w:rsidRPr="00CE3B9D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W nauczaniu zajęć technicznych ocenie mogą podlegać następujące formy pracy:</w:t>
      </w:r>
    </w:p>
    <w:p w:rsidR="00553E25" w:rsidRDefault="00553E25" w:rsidP="00553E25">
      <w:pPr>
        <w:pStyle w:val="Standard"/>
        <w:jc w:val="both"/>
        <w:rPr>
          <w:rFonts w:ascii="TimesNewRomanPSMT" w:hAnsi="TimesNewRomanPSMT"/>
          <w:sz w:val="23"/>
          <w:szCs w:val="23"/>
        </w:rPr>
        <w:sectPr w:rsidR="00553E25" w:rsidSect="00441298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3E25" w:rsidRPr="00CE3B9D" w:rsidRDefault="00553E25" w:rsidP="00553E25">
      <w:pPr>
        <w:pStyle w:val="Standard"/>
        <w:numPr>
          <w:ilvl w:val="0"/>
          <w:numId w:val="3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lastRenderedPageBreak/>
        <w:t>test</w:t>
      </w:r>
    </w:p>
    <w:p w:rsidR="00553E25" w:rsidRPr="00CE3B9D" w:rsidRDefault="00553E25" w:rsidP="00553E25">
      <w:pPr>
        <w:pStyle w:val="Standard"/>
        <w:numPr>
          <w:ilvl w:val="0"/>
          <w:numId w:val="3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sprawdzian,</w:t>
      </w:r>
    </w:p>
    <w:p w:rsidR="00553E25" w:rsidRPr="00CE3B9D" w:rsidRDefault="00553E25" w:rsidP="00553E25">
      <w:pPr>
        <w:pStyle w:val="Standard"/>
        <w:numPr>
          <w:ilvl w:val="0"/>
          <w:numId w:val="3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zadanie praktyczne,</w:t>
      </w:r>
    </w:p>
    <w:p w:rsidR="00553E25" w:rsidRPr="00CE3B9D" w:rsidRDefault="00553E25" w:rsidP="00553E25">
      <w:pPr>
        <w:pStyle w:val="Standard"/>
        <w:numPr>
          <w:ilvl w:val="0"/>
          <w:numId w:val="3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zadanie domowe,</w:t>
      </w:r>
    </w:p>
    <w:p w:rsidR="00553E25" w:rsidRPr="00CE3B9D" w:rsidRDefault="00553E25" w:rsidP="00553E25">
      <w:pPr>
        <w:pStyle w:val="Standard"/>
        <w:numPr>
          <w:ilvl w:val="0"/>
          <w:numId w:val="4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aktywność na lekcji,</w:t>
      </w:r>
    </w:p>
    <w:p w:rsidR="00553E25" w:rsidRPr="00CE3B9D" w:rsidRDefault="00553E25" w:rsidP="00553E25">
      <w:pPr>
        <w:pStyle w:val="Standard"/>
        <w:numPr>
          <w:ilvl w:val="0"/>
          <w:numId w:val="4"/>
        </w:numPr>
        <w:jc w:val="both"/>
        <w:rPr>
          <w:rFonts w:ascii="TimesNewRomanPSMT" w:hAnsi="TimesNewRomanPSMT"/>
          <w:sz w:val="23"/>
          <w:szCs w:val="23"/>
        </w:rPr>
      </w:pPr>
      <w:r w:rsidRPr="00CE3B9D">
        <w:rPr>
          <w:rFonts w:ascii="TimesNewRomanPSMT" w:hAnsi="TimesNewRomanPSMT"/>
          <w:sz w:val="23"/>
          <w:szCs w:val="23"/>
        </w:rPr>
        <w:t>odpowiedź ustna,</w:t>
      </w:r>
    </w:p>
    <w:p w:rsidR="00553E25" w:rsidRPr="00CE3B9D" w:rsidRDefault="00553E25" w:rsidP="00553E25">
      <w:pPr>
        <w:pStyle w:val="Standard"/>
        <w:numPr>
          <w:ilvl w:val="0"/>
          <w:numId w:val="4"/>
        </w:numPr>
        <w:jc w:val="both"/>
        <w:rPr>
          <w:rFonts w:ascii="TimesNewRomanPSMT" w:hAnsi="TimesNewRomanPSMT"/>
        </w:rPr>
      </w:pPr>
      <w:r w:rsidRPr="00CE3B9D">
        <w:rPr>
          <w:rFonts w:ascii="TimesNewRomanPSMT" w:hAnsi="TimesNewRomanPSMT"/>
          <w:sz w:val="23"/>
          <w:szCs w:val="23"/>
        </w:rPr>
        <w:t>praca pozalekcyjna (np. konkurs, projekt).</w:t>
      </w:r>
    </w:p>
    <w:p w:rsidR="00553E25" w:rsidRPr="00553E25" w:rsidRDefault="00553E25">
      <w:pPr>
        <w:rPr>
          <w:lang w:val="pl-PL"/>
        </w:rPr>
      </w:pPr>
    </w:p>
    <w:sectPr w:rsidR="00553E25" w:rsidRPr="00553E25" w:rsidSect="00F621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008E"/>
    <w:multiLevelType w:val="hybridMultilevel"/>
    <w:tmpl w:val="46D0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6AE7"/>
    <w:multiLevelType w:val="hybridMultilevel"/>
    <w:tmpl w:val="4DCCE780"/>
    <w:lvl w:ilvl="0" w:tplc="25DE2706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704A22DB"/>
    <w:multiLevelType w:val="hybridMultilevel"/>
    <w:tmpl w:val="9FDE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D03"/>
    <w:multiLevelType w:val="hybridMultilevel"/>
    <w:tmpl w:val="297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CE"/>
    <w:rsid w:val="002A049B"/>
    <w:rsid w:val="00553E25"/>
    <w:rsid w:val="005623E4"/>
    <w:rsid w:val="00605340"/>
    <w:rsid w:val="00714C08"/>
    <w:rsid w:val="00754082"/>
    <w:rsid w:val="007A7882"/>
    <w:rsid w:val="00B61AC4"/>
    <w:rsid w:val="00BA0B59"/>
    <w:rsid w:val="00F355B8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CE"/>
    <w:pPr>
      <w:ind w:left="720"/>
      <w:contextualSpacing/>
    </w:pPr>
  </w:style>
  <w:style w:type="paragraph" w:customStyle="1" w:styleId="Default">
    <w:name w:val="Default"/>
    <w:rsid w:val="00F62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E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CE"/>
    <w:pPr>
      <w:ind w:left="720"/>
      <w:contextualSpacing/>
    </w:pPr>
  </w:style>
  <w:style w:type="paragraph" w:customStyle="1" w:styleId="Default">
    <w:name w:val="Default"/>
    <w:rsid w:val="00F62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E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 Janusz</dc:creator>
  <cp:lastModifiedBy>Hanna Lankiewicz</cp:lastModifiedBy>
  <cp:revision>2</cp:revision>
  <dcterms:created xsi:type="dcterms:W3CDTF">2014-11-19T08:51:00Z</dcterms:created>
  <dcterms:modified xsi:type="dcterms:W3CDTF">2014-11-19T08:51:00Z</dcterms:modified>
</cp:coreProperties>
</file>